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61" w:rsidRPr="00A06261" w:rsidRDefault="00A06261" w:rsidP="003C5CA9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</w:pPr>
      <w:r w:rsidRPr="00A06261"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  <w:t>Об утверждении требований к форме и содержанию отчета об оценке</w:t>
      </w:r>
      <w:bookmarkStart w:id="0" w:name="_GoBack"/>
      <w:bookmarkEnd w:id="0"/>
    </w:p>
    <w:p w:rsidR="00A06261" w:rsidRPr="00A06261" w:rsidRDefault="00A06261" w:rsidP="003C5C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Приказ Министра финансов Республики Казахстан от 3 мая 2018 года № 501. Зарегистрирован в Министерстве юстиции Республики Казахстан 17 мая 2018 года № 16900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В соответствии с </w:t>
      </w:r>
      <w:hyperlink r:id="rId6" w:anchor="z117" w:history="1">
        <w:r w:rsidRPr="00A06261">
          <w:rPr>
            <w:rFonts w:ascii="Arial" w:eastAsia="Times New Roman" w:hAnsi="Arial" w:cs="Arial"/>
            <w:color w:val="16374F"/>
            <w:u w:val="single"/>
            <w:lang w:eastAsia="ru-RU"/>
          </w:rPr>
          <w:t>пунктом 1</w:t>
        </w:r>
      </w:hyperlink>
      <w:r w:rsidRPr="00A06261">
        <w:rPr>
          <w:rFonts w:ascii="Arial" w:eastAsia="Times New Roman" w:hAnsi="Arial" w:cs="Arial"/>
          <w:color w:val="000000"/>
          <w:lang w:eastAsia="ru-RU"/>
        </w:rPr>
        <w:t> статьи 9 Закона Республики Казахстан от 10 января 2018 года "Об оценочной деятельности в Республике Казахстан" ПРИКАЗЫВАЮ: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1. Утвердить прилагаемые </w:t>
      </w:r>
      <w:hyperlink r:id="rId7" w:anchor="z14" w:history="1">
        <w:r w:rsidRPr="00A06261">
          <w:rPr>
            <w:rFonts w:ascii="Arial" w:eastAsia="Times New Roman" w:hAnsi="Arial" w:cs="Arial"/>
            <w:color w:val="16374F"/>
            <w:u w:val="single"/>
            <w:lang w:eastAsia="ru-RU"/>
          </w:rPr>
          <w:t>требования</w:t>
        </w:r>
      </w:hyperlink>
      <w:r w:rsidRPr="00A06261">
        <w:rPr>
          <w:rFonts w:ascii="Arial" w:eastAsia="Times New Roman" w:hAnsi="Arial" w:cs="Arial"/>
          <w:color w:val="000000"/>
          <w:lang w:eastAsia="ru-RU"/>
        </w:rPr>
        <w:t> к форме и содержанию отчета об оценке.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2. Департаменту методологии бухгалтерского учета и аудита Министерства финансов Республики Казахстан (</w:t>
      </w:r>
      <w:proofErr w:type="spellStart"/>
      <w:r w:rsidRPr="00A06261">
        <w:rPr>
          <w:rFonts w:ascii="Arial" w:eastAsia="Times New Roman" w:hAnsi="Arial" w:cs="Arial"/>
          <w:color w:val="000000"/>
          <w:lang w:eastAsia="ru-RU"/>
        </w:rPr>
        <w:t>Бектурова</w:t>
      </w:r>
      <w:proofErr w:type="spellEnd"/>
      <w:r w:rsidRPr="00A06261">
        <w:rPr>
          <w:rFonts w:ascii="Arial" w:eastAsia="Times New Roman" w:hAnsi="Arial" w:cs="Arial"/>
          <w:color w:val="000000"/>
          <w:lang w:eastAsia="ru-RU"/>
        </w:rPr>
        <w:t xml:space="preserve"> А.Т.) в установленном законодательством порядке обеспечить: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 xml:space="preserve">      </w:t>
      </w:r>
      <w:proofErr w:type="gramStart"/>
      <w:r w:rsidRPr="00A06261">
        <w:rPr>
          <w:rFonts w:ascii="Arial" w:eastAsia="Times New Roman" w:hAnsi="Arial" w:cs="Arial"/>
          <w:color w:val="000000"/>
          <w:lang w:eastAsia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 xml:space="preserve">      3) размещение настоящего приказа на </w:t>
      </w:r>
      <w:proofErr w:type="spellStart"/>
      <w:r w:rsidRPr="00A06261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A06261">
        <w:rPr>
          <w:rFonts w:ascii="Arial" w:eastAsia="Times New Roman" w:hAnsi="Arial" w:cs="Arial"/>
          <w:color w:val="000000"/>
          <w:lang w:eastAsia="ru-RU"/>
        </w:rPr>
        <w:t xml:space="preserve"> Министерства финансов Республики Казахстан;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3. Настоящий приказ вводится в действие с 13 июля 2018 года и подлежит официальному опубликованию.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3155"/>
      </w:tblGrid>
      <w:tr w:rsidR="00A06261" w:rsidRPr="00A06261" w:rsidTr="00A06261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6261" w:rsidRPr="00A06261" w:rsidRDefault="00A06261" w:rsidP="003C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</w:t>
            </w:r>
            <w:bookmarkStart w:id="1" w:name="z12"/>
            <w:bookmarkEnd w:id="1"/>
            <w:r w:rsidRPr="00A06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Министр финансов </w:t>
            </w:r>
            <w:r w:rsidRPr="00A06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6261" w:rsidRPr="00A06261" w:rsidRDefault="00A06261" w:rsidP="003C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Б. Султанов</w:t>
            </w:r>
          </w:p>
        </w:tc>
      </w:tr>
    </w:tbl>
    <w:p w:rsidR="00A06261" w:rsidRPr="00A06261" w:rsidRDefault="00A06261" w:rsidP="003C5CA9">
      <w:pPr>
        <w:shd w:val="clear" w:color="auto" w:fill="F4F5F6"/>
        <w:spacing w:after="0" w:line="240" w:lineRule="auto"/>
        <w:jc w:val="both"/>
        <w:rPr>
          <w:rFonts w:ascii="Arial" w:eastAsia="Times New Roman" w:hAnsi="Arial" w:cs="Arial"/>
          <w:vanish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A06261" w:rsidRPr="00A06261" w:rsidTr="00A0626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6261" w:rsidRPr="00A06261" w:rsidRDefault="00A06261" w:rsidP="003C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06261" w:rsidRPr="00A06261" w:rsidRDefault="00A06261" w:rsidP="003C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3"/>
            <w:bookmarkEnd w:id="2"/>
            <w:r w:rsidRPr="00A0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A0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 финансов</w:t>
            </w:r>
            <w:r w:rsidRPr="00A0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A0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 мая 2018 года № 501</w:t>
            </w:r>
          </w:p>
        </w:tc>
      </w:tr>
    </w:tbl>
    <w:p w:rsidR="00A06261" w:rsidRPr="00A06261" w:rsidRDefault="00A06261" w:rsidP="003C5CA9">
      <w:pPr>
        <w:shd w:val="clear" w:color="auto" w:fill="F4F5F6"/>
        <w:spacing w:after="0" w:line="240" w:lineRule="auto"/>
        <w:jc w:val="both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06261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Требования к форме и содержанию отчета об оценке</w:t>
      </w:r>
    </w:p>
    <w:p w:rsidR="00A06261" w:rsidRPr="00A06261" w:rsidRDefault="00A06261" w:rsidP="003C5CA9">
      <w:pPr>
        <w:shd w:val="clear" w:color="auto" w:fill="F4F5F6"/>
        <w:spacing w:after="0" w:line="240" w:lineRule="auto"/>
        <w:jc w:val="both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06261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Глава 1. Общие положения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 xml:space="preserve">      1. </w:t>
      </w:r>
      <w:proofErr w:type="gramStart"/>
      <w:r w:rsidRPr="00A06261">
        <w:rPr>
          <w:rFonts w:ascii="Arial" w:eastAsia="Times New Roman" w:hAnsi="Arial" w:cs="Arial"/>
          <w:color w:val="000000"/>
          <w:lang w:eastAsia="ru-RU"/>
        </w:rPr>
        <w:t>Настоящие требования к форме и содержанию отчета об оценке (далее – требования) разработаны в соответствии с </w:t>
      </w:r>
      <w:proofErr w:type="spellStart"/>
      <w:r w:rsidRPr="00A06261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A06261">
        <w:rPr>
          <w:rFonts w:ascii="Arial" w:eastAsia="Times New Roman" w:hAnsi="Arial" w:cs="Arial"/>
          <w:color w:val="000000"/>
          <w:lang w:eastAsia="ru-RU"/>
        </w:rPr>
        <w:instrText xml:space="preserve"> HYPERLINK "http://adilet.zan.kz/rus/docs/Z1800000133" \l "z38" </w:instrText>
      </w:r>
      <w:r w:rsidRPr="00A06261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A06261">
        <w:rPr>
          <w:rFonts w:ascii="Arial" w:eastAsia="Times New Roman" w:hAnsi="Arial" w:cs="Arial"/>
          <w:color w:val="16374F"/>
          <w:u w:val="single"/>
          <w:lang w:eastAsia="ru-RU"/>
        </w:rPr>
        <w:t>Законом</w:t>
      </w:r>
      <w:r w:rsidRPr="00A06261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A06261">
        <w:rPr>
          <w:rFonts w:ascii="Arial" w:eastAsia="Times New Roman" w:hAnsi="Arial" w:cs="Arial"/>
          <w:color w:val="000000"/>
          <w:lang w:eastAsia="ru-RU"/>
        </w:rPr>
        <w:t>Республики</w:t>
      </w:r>
      <w:proofErr w:type="spellEnd"/>
      <w:r w:rsidRPr="00A06261">
        <w:rPr>
          <w:rFonts w:ascii="Arial" w:eastAsia="Times New Roman" w:hAnsi="Arial" w:cs="Arial"/>
          <w:color w:val="000000"/>
          <w:lang w:eastAsia="ru-RU"/>
        </w:rPr>
        <w:t xml:space="preserve"> Казахстан от 10 января 2018 года "Об оценочной деятельности в Республике Казахстан" (далее – Закон) с использованием международных стандартов оценки и устанавливают требования к форме и содержанию отчета об оценке (далее – отчет), информации, используемой в отчете, а также описанию в отчете применяемой методологии и</w:t>
      </w:r>
      <w:proofErr w:type="gramEnd"/>
      <w:r w:rsidRPr="00A06261">
        <w:rPr>
          <w:rFonts w:ascii="Arial" w:eastAsia="Times New Roman" w:hAnsi="Arial" w:cs="Arial"/>
          <w:color w:val="000000"/>
          <w:lang w:eastAsia="ru-RU"/>
        </w:rPr>
        <w:t xml:space="preserve"> расчетов.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2. Настоящие требования являются обязательными к применению при осуществлении оценочной деятельности на территории Республики Казахстан.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3. Отчет составляется по результатам проведения оценки и представляет собой письменный документ, оформленный в соответствии с </w:t>
      </w:r>
      <w:hyperlink r:id="rId8" w:anchor="z38" w:history="1">
        <w:r w:rsidRPr="00A06261">
          <w:rPr>
            <w:rFonts w:ascii="Arial" w:eastAsia="Times New Roman" w:hAnsi="Arial" w:cs="Arial"/>
            <w:color w:val="16374F"/>
            <w:u w:val="single"/>
            <w:lang w:eastAsia="ru-RU"/>
          </w:rPr>
          <w:t>Законом</w:t>
        </w:r>
      </w:hyperlink>
      <w:r w:rsidRPr="00A06261">
        <w:rPr>
          <w:rFonts w:ascii="Arial" w:eastAsia="Times New Roman" w:hAnsi="Arial" w:cs="Arial"/>
          <w:color w:val="000000"/>
          <w:lang w:eastAsia="ru-RU"/>
        </w:rPr>
        <w:t>, настоящими требованиями и стандартами оценки, утвержденными согласно </w:t>
      </w:r>
      <w:hyperlink r:id="rId9" w:anchor="z146" w:history="1">
        <w:r w:rsidRPr="00A06261">
          <w:rPr>
            <w:rFonts w:ascii="Arial" w:eastAsia="Times New Roman" w:hAnsi="Arial" w:cs="Arial"/>
            <w:color w:val="16374F"/>
            <w:u w:val="single"/>
            <w:lang w:eastAsia="ru-RU"/>
          </w:rPr>
          <w:t>пункту 2</w:t>
        </w:r>
      </w:hyperlink>
      <w:r w:rsidRPr="00A06261">
        <w:rPr>
          <w:rFonts w:ascii="Arial" w:eastAsia="Times New Roman" w:hAnsi="Arial" w:cs="Arial"/>
          <w:color w:val="000000"/>
          <w:lang w:eastAsia="ru-RU"/>
        </w:rPr>
        <w:t> статьи 13 Закона.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lastRenderedPageBreak/>
        <w:t>      4. Для отдельных видов активов применяются дополнительные требования, установленные в стандартах оценки, разработанные и утвержденные уполномоченным органом в области оценочной деятельности, которые указываются в отчетах.</w:t>
      </w:r>
    </w:p>
    <w:p w:rsidR="00A06261" w:rsidRPr="00A06261" w:rsidRDefault="00A06261" w:rsidP="003C5CA9">
      <w:pPr>
        <w:shd w:val="clear" w:color="auto" w:fill="F4F5F6"/>
        <w:spacing w:after="0" w:line="240" w:lineRule="auto"/>
        <w:jc w:val="both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06261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Глава 2. Требования к содержанию отчета об оценке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5. Отчет содержит следующие разделы и части: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титульный лист;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содержание отчета;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Раздел 1. "Общие сведения об отчете";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Раздел 2. "Общая информация и описание объекта оценки";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Раздел 3. "Расчетная часть отчета";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Раздел 4. "Заключительная часть";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приложения.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6. Титульный лист содержит: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1) наименование отчета;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2) номер отчета;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3) дату составления отчета;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4) наименование и местонахождение объекта;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5) дату оценки;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6) цель оценки;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7) вид определяемой стоимости;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8) полное наименование или фамилию, имя, отчество (при его наличии) заказчика, его фактическое местонахождение или юридический адрес, банковские реквизиты;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9) фамилию, имя, отчество (при его наличии) оценщика, наименование палаты оценщиков, членом которой он является, и наименование юридического лица (в случае заключения оценщиком трудового договора с юридическим лицом);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10) фамилию, имя, отчество (при его наличии) и подпись руководителя юридического лица (в случае заключения оценщиком трудового договора с юридическим лицом).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7. Содержание отчета отражает включенные в его состав разделы (подразделы) с указанием страниц.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8. Раздел 1 "Общие сведения об отчете" содержит: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1) основание для проведения оценки: номер и дата заключения договора об оценке;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2) задание на оценку с указанием наименования оцениваемого объекта, собственника объекта, местонахождение объекта, оцениваемые права, вид оценки, идентификацию оцениваемого имущества, определение базы и вида устанавливаемой стоимости;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 xml:space="preserve">      </w:t>
      </w:r>
      <w:proofErr w:type="gramStart"/>
      <w:r w:rsidRPr="00A06261">
        <w:rPr>
          <w:rFonts w:ascii="Arial" w:eastAsia="Times New Roman" w:hAnsi="Arial" w:cs="Arial"/>
          <w:color w:val="000000"/>
          <w:lang w:eastAsia="ru-RU"/>
        </w:rPr>
        <w:t>3) сведения об оценщике (фамилия, имя, отчество (при его наличии), индивидуальный идентификационный номер, его местонахождение, номер и дату выдачи свидетельства о присвоении квалификации "оценщик", наименование палаты оценщиков, членом которой он является, сведения об обеспечении имущественной ответственности оценщика или юридического лица с которым оценщик заключил трудовой договор, полное наименование юридического лица, бизнес-идентификационный номер, банковские реквизиты, юридический адрес);</w:t>
      </w:r>
      <w:proofErr w:type="gramEnd"/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4) допущения и ограничительные условия, использованные оценщиком при проведении оценки;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5) перечень документов, использованных при проведении оценки: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lastRenderedPageBreak/>
        <w:t>      законодательство в области оценочной деятельности, перечень данных, использованных при проведении оценки, с указанием источника их получения;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6) основные термины и определения, применяемые в отчете.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9. Раздел 2 "Общая информация и описание объекта оценки" содержит: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1) дату осмотра объекта оценки (для материальных объектов);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2) общую характеристику и состояние объекта оценки;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3) состав объекта оценки;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4) назначение и текущее использование объекта оценки;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5) описание местоположения объекта оценки;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6) описание основных характеристик оцениваемого объекта.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При оценке предприятий и крупных объектов недвижимости для целей кредитования дополнительно указываются: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1) обзор общеэкономической ситуации и социально-экономической ситуации в регионе;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2) обзор текущей активности и тенденции на рынке оцениваемого имущества;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3) отраслевой обзор (составляется в случае, если оценивается недвижимость, входящая в состав комплекса имущества, на основе которого организовано производство определенных товаров (услуг).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10. Раздел 3 "Расчетная часть отчета" содержит: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1) методологию оценки;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2) краткое изложение сущности методов трех подходов и обоснование выбора подходов и методов, примененных в данном отчете;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3) описание процесса оценки с применением выбранных подходов/методов;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4) расчеты, выполненные выбранными подходами/методами;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5) раздел "Согласование результатов оценки".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При применении нескольких подходов и соответствующих им методов оценщик, как в рамках подходов, так и в рамках методов одного подхода: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выбирает один из полученных результатов, приведя в отчете мотивированный отказ от использования остальных;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использует процедуру согласования результатов (при использовании двух и более методов/подходов, которые не отличаются друг от друга более чем в два раза).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11. Раздел 4 "Заключительная часть отчета" содержит итоговое заключение о величине стоимости объекта.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Итоговая величина стоимости объекта оценки выражается в национальной валюте Республики Казахстан и отражается в тенге (если иное не оговорено договором на проведение оценки, заключенного с Заказчиком) с письменной расшифровкой суммы в скобках.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Итоговая величина стоимости объекта оценки, указанная в отчете об оценке, признается рекомендуемой для целей совершения сделки с объектами оценки, если от даты составления отчета об оценке до даты совершения сделки с объектом оценки или даты представления публичной оферты прошло не более шести месяцев.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12. Приложения к отчету содержат: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 xml:space="preserve">      1) акт осмотра объекта оценки, содержащий дату осмотра (акт осмотра составляется для материальных объектов), адрес объекта оценки, описание основных характеристик оцениваемого объекта, иную информацию, позволяющую полностью идентифицировать </w:t>
      </w:r>
      <w:r w:rsidRPr="00A06261">
        <w:rPr>
          <w:rFonts w:ascii="Arial" w:eastAsia="Times New Roman" w:hAnsi="Arial" w:cs="Arial"/>
          <w:color w:val="000000"/>
          <w:lang w:eastAsia="ru-RU"/>
        </w:rPr>
        <w:lastRenderedPageBreak/>
        <w:t>объект оценки и его фактическое состояние, подписанный оценщиком, заказчиком оценки и третьими лицами (в случае их наличия и участия в осмотре). В случае отказа от подписи, оценщик фиксирует факт в акте осмотра;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2) фотографии объекта оценки (только для недвижимого имущества, транспорта, оборудования и другого материального имущества);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3) фотографии рабочего стола компьютера (скриншот), содержащие сведения о ценах объектов-аналогов и ссылки на объявления, полученные из сети интернет;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4) таблицы расчетов (при его наличии);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5) таблицы с перечнем активов предприятия и их рыночной стоимостью (при необходимости);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6) документы, подтверждающие исходные данные (при необходимости).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13. В отчете оценщиком указываются сведения в случае, если: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заказчиком отказано в доступе к объекту оценки, а также к документации в полном объеме, необходимой для осуществления оценки;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заказчиком отказано в представлении дополнительных сведений, необходимых для осуществления оценки;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третьими лицами отказано в представлении информации в письменной или устной форме, необходимой для проведения оценки, за исключением сведений, составляющих государственные секреты, коммерческую и иную охраняемую законом тайну, существенным образом влияющей на достоверность результатов оценки.</w:t>
      </w:r>
    </w:p>
    <w:p w:rsidR="00A06261" w:rsidRPr="00A06261" w:rsidRDefault="00A06261" w:rsidP="003C5CA9">
      <w:pPr>
        <w:shd w:val="clear" w:color="auto" w:fill="F4F5F6"/>
        <w:spacing w:after="0" w:line="240" w:lineRule="auto"/>
        <w:jc w:val="both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06261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Глава 3. Требования к форме отчета об оценке</w:t>
      </w:r>
    </w:p>
    <w:p w:rsidR="00A06261" w:rsidRPr="00A06261" w:rsidRDefault="00A06261" w:rsidP="003C5CA9">
      <w:pPr>
        <w:shd w:val="clear" w:color="auto" w:fill="F4F5F6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6261">
        <w:rPr>
          <w:rFonts w:ascii="Arial" w:eastAsia="Times New Roman" w:hAnsi="Arial" w:cs="Arial"/>
          <w:color w:val="000000"/>
          <w:lang w:eastAsia="ru-RU"/>
        </w:rPr>
        <w:t>        14. Отчет об оценке пронумеровывается, прошнуровывается, подписывается оценщиком и скрепляется его печатью (при наличии), а в случае заключения оценщиком трудового договора с юридическим лицом отчет об оценке утверждается руководителем юридического лица. Все листы отчета парафируются оценщиком, составившим отчет. Парафирование производится личной подписью.</w:t>
      </w:r>
    </w:p>
    <w:p w:rsidR="00E2096B" w:rsidRDefault="00E2096B" w:rsidP="003C5CA9">
      <w:pPr>
        <w:jc w:val="both"/>
      </w:pPr>
    </w:p>
    <w:sectPr w:rsidR="00E2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EC3"/>
    <w:multiLevelType w:val="multilevel"/>
    <w:tmpl w:val="2510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61"/>
    <w:rsid w:val="003C5CA9"/>
    <w:rsid w:val="00A06261"/>
    <w:rsid w:val="00E2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6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2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6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6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2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6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3185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FFFFFF"/>
            <w:right w:val="none" w:sz="0" w:space="0" w:color="auto"/>
          </w:divBdr>
        </w:div>
        <w:div w:id="67013819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52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800000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V1800016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8000001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800000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2018-07-20T07:58:00Z</dcterms:created>
  <dcterms:modified xsi:type="dcterms:W3CDTF">2018-07-20T08:07:00Z</dcterms:modified>
</cp:coreProperties>
</file>